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85FF3">
      <w:pPr>
        <w:pStyle w:val="Style2"/>
        <w:widowControl/>
        <w:spacing w:before="67" w:line="317" w:lineRule="exact"/>
        <w:ind w:left="5222"/>
        <w:rPr>
          <w:rStyle w:val="FontStyle14"/>
        </w:rPr>
      </w:pPr>
      <w:r>
        <w:rPr>
          <w:rStyle w:val="FontStyle14"/>
        </w:rPr>
        <w:t>УТВЕРЖДАЮ</w:t>
      </w:r>
    </w:p>
    <w:p w:rsidR="00000000" w:rsidRDefault="00485FF3">
      <w:pPr>
        <w:pStyle w:val="Style3"/>
        <w:widowControl/>
        <w:spacing w:line="317" w:lineRule="exact"/>
        <w:ind w:left="5227"/>
        <w:rPr>
          <w:rStyle w:val="FontStyle13"/>
        </w:rPr>
      </w:pPr>
      <w:r>
        <w:rPr>
          <w:rStyle w:val="FontStyle13"/>
        </w:rPr>
        <w:t>Председатель Арбитражного суда Оренбургской области</w:t>
      </w:r>
    </w:p>
    <w:p w:rsidR="00000000" w:rsidRDefault="00485FF3">
      <w:pPr>
        <w:pStyle w:val="Style3"/>
        <w:widowControl/>
        <w:tabs>
          <w:tab w:val="left" w:leader="underscore" w:pos="7248"/>
        </w:tabs>
        <w:spacing w:before="144" w:line="240" w:lineRule="auto"/>
        <w:ind w:left="5290"/>
        <w:rPr>
          <w:rStyle w:val="FontStyle13"/>
        </w:rPr>
      </w:pPr>
      <w:r>
        <w:rPr>
          <w:rStyle w:val="FontStyle13"/>
        </w:rPr>
        <w:tab/>
        <w:t>Г.В. Чердинцева</w:t>
      </w:r>
    </w:p>
    <w:p w:rsidR="00000000" w:rsidRDefault="00485FF3">
      <w:pPr>
        <w:pStyle w:val="Style3"/>
        <w:widowControl/>
        <w:spacing w:line="240" w:lineRule="exact"/>
        <w:ind w:left="5227"/>
        <w:jc w:val="left"/>
        <w:rPr>
          <w:sz w:val="20"/>
          <w:szCs w:val="20"/>
        </w:rPr>
      </w:pPr>
    </w:p>
    <w:p w:rsidR="00000000" w:rsidRDefault="00485FF3">
      <w:pPr>
        <w:pStyle w:val="Style3"/>
        <w:widowControl/>
        <w:spacing w:before="96" w:line="240" w:lineRule="auto"/>
        <w:ind w:left="5227"/>
        <w:jc w:val="left"/>
        <w:rPr>
          <w:rStyle w:val="FontStyle13"/>
        </w:rPr>
      </w:pPr>
      <w:r>
        <w:rPr>
          <w:rStyle w:val="FontStyle13"/>
        </w:rPr>
        <w:t>« 8 » июля 2014 года</w:t>
      </w:r>
    </w:p>
    <w:p w:rsidR="00000000" w:rsidRDefault="00485FF3">
      <w:pPr>
        <w:pStyle w:val="Style6"/>
        <w:widowControl/>
        <w:spacing w:line="240" w:lineRule="exact"/>
        <w:ind w:left="1459" w:right="1344"/>
        <w:rPr>
          <w:sz w:val="20"/>
          <w:szCs w:val="20"/>
        </w:rPr>
      </w:pPr>
    </w:p>
    <w:p w:rsidR="00000000" w:rsidRDefault="00485FF3">
      <w:pPr>
        <w:pStyle w:val="Style6"/>
        <w:widowControl/>
        <w:spacing w:line="240" w:lineRule="exact"/>
        <w:ind w:left="1459" w:right="1344"/>
        <w:rPr>
          <w:sz w:val="20"/>
          <w:szCs w:val="20"/>
        </w:rPr>
      </w:pPr>
    </w:p>
    <w:p w:rsidR="00000000" w:rsidRDefault="00485FF3">
      <w:pPr>
        <w:pStyle w:val="Style6"/>
        <w:widowControl/>
        <w:spacing w:line="240" w:lineRule="exact"/>
        <w:ind w:left="1459" w:right="1344"/>
        <w:rPr>
          <w:sz w:val="20"/>
          <w:szCs w:val="20"/>
        </w:rPr>
      </w:pPr>
    </w:p>
    <w:p w:rsidR="00000000" w:rsidRDefault="00485FF3">
      <w:pPr>
        <w:pStyle w:val="Style6"/>
        <w:widowControl/>
        <w:spacing w:line="240" w:lineRule="exact"/>
        <w:ind w:left="1459" w:right="1344"/>
        <w:rPr>
          <w:sz w:val="20"/>
          <w:szCs w:val="20"/>
        </w:rPr>
      </w:pPr>
    </w:p>
    <w:p w:rsidR="00000000" w:rsidRDefault="00485FF3">
      <w:pPr>
        <w:pStyle w:val="Style6"/>
        <w:widowControl/>
        <w:spacing w:before="10" w:line="322" w:lineRule="exact"/>
        <w:ind w:left="1459" w:right="1344"/>
        <w:rPr>
          <w:rStyle w:val="FontStyle14"/>
        </w:rPr>
      </w:pPr>
      <w:r>
        <w:rPr>
          <w:rStyle w:val="FontStyle14"/>
        </w:rPr>
        <w:t>П Л А Н Р А Б О Т Ы АРБИТРАЖНОГО СУДА ОРЕНБУРГСКОЙ ОБЛАСТИ на второе по</w:t>
      </w:r>
      <w:r>
        <w:rPr>
          <w:rStyle w:val="FontStyle14"/>
        </w:rPr>
        <w:t>лугодие 2014 года</w:t>
      </w:r>
    </w:p>
    <w:p w:rsidR="00000000" w:rsidRDefault="00485FF3">
      <w:pPr>
        <w:widowControl/>
        <w:spacing w:after="221" w:line="1" w:lineRule="exact"/>
        <w:rPr>
          <w:sz w:val="2"/>
          <w:szCs w:val="2"/>
        </w:r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82"/>
        <w:gridCol w:w="19"/>
        <w:gridCol w:w="5511"/>
        <w:gridCol w:w="19"/>
        <w:gridCol w:w="2107"/>
        <w:gridCol w:w="19"/>
        <w:gridCol w:w="1685"/>
        <w:gridCol w:w="38"/>
      </w:tblGrid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7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№ п/п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7"/>
              <w:widowControl/>
              <w:spacing w:line="240" w:lineRule="auto"/>
              <w:ind w:left="1901"/>
              <w:jc w:val="left"/>
              <w:rPr>
                <w:rStyle w:val="FontStyle15"/>
              </w:rPr>
            </w:pPr>
            <w:r>
              <w:rPr>
                <w:rStyle w:val="FontStyle15"/>
              </w:rPr>
              <w:t>Мероприятия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8"/>
              <w:widowControl/>
              <w:rPr>
                <w:rStyle w:val="FontStyle15"/>
              </w:rPr>
            </w:pPr>
            <w:r>
              <w:rPr>
                <w:rStyle w:val="FontStyle15"/>
              </w:rPr>
              <w:t>Ответственные исполнители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8"/>
              <w:widowControl/>
              <w:spacing w:line="278" w:lineRule="exact"/>
              <w:rPr>
                <w:rStyle w:val="FontStyle15"/>
              </w:rPr>
            </w:pPr>
            <w:r>
              <w:rPr>
                <w:rStyle w:val="FontStyle15"/>
              </w:rPr>
              <w:t>Срок исполнения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1004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7"/>
              <w:widowControl/>
              <w:spacing w:line="240" w:lineRule="auto"/>
              <w:jc w:val="left"/>
              <w:rPr>
                <w:rStyle w:val="FontStyle15"/>
              </w:rPr>
            </w:pPr>
            <w:r>
              <w:rPr>
                <w:rStyle w:val="FontStyle15"/>
              </w:rPr>
              <w:t>1                                      2                                                3                       4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1004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7"/>
              <w:widowControl/>
              <w:spacing w:line="240" w:lineRule="auto"/>
              <w:ind w:left="3672"/>
              <w:jc w:val="left"/>
              <w:rPr>
                <w:rStyle w:val="FontStyle15"/>
              </w:rPr>
            </w:pPr>
            <w:r>
              <w:rPr>
                <w:rStyle w:val="FontStyle15"/>
              </w:rPr>
              <w:t>I. Общие мероприятия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1.1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совещания в административн</w:t>
            </w:r>
            <w:r>
              <w:rPr>
                <w:rStyle w:val="FontStyle17"/>
              </w:rPr>
              <w:t>ой и гражданской коллегии по итогам работы за первое полугодие 2014 года.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Штырник В.М., председатели судебных составов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июль 2014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1.2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совещания судей и помощников судей административной коллегии с целью изучения изменений законодательства и с</w:t>
            </w:r>
            <w:r>
              <w:rPr>
                <w:rStyle w:val="FontStyle17"/>
              </w:rPr>
              <w:t>удебной практики, анализа причин отмен (изменений) судебных актов.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Штырник В.М., председатели судебных составов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8" w:lineRule="exact"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1.3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совещания в судебных составах по итогам деятельности за первое полугодие 2014 года.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4" w:lineRule="exact"/>
              <w:ind w:left="240"/>
              <w:rPr>
                <w:rStyle w:val="FontStyle17"/>
              </w:rPr>
            </w:pPr>
            <w:r>
              <w:rPr>
                <w:rStyle w:val="FontStyle17"/>
              </w:rPr>
              <w:t>Председатели судебных сост</w:t>
            </w:r>
            <w:r>
              <w:rPr>
                <w:rStyle w:val="FontStyle17"/>
              </w:rPr>
              <w:t>авов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июль 2014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1.4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совещания судей и помощников судей гражданской коллегии по вопросам судебной организации деятельности.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Штырник В.М., председатели судебных составов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второй понедельник каждого месяца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1.5.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Принимать участие в оперативных со</w:t>
            </w:r>
            <w:r>
              <w:rPr>
                <w:rStyle w:val="FontStyle17"/>
              </w:rPr>
              <w:t>вещаниях, проводимых в формате видеоконференц-связи с участием арбитражных судов Уральского округа.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Все судьи и помощники судей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8" w:lineRule="exact"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10042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7"/>
              <w:widowControl/>
              <w:spacing w:line="240" w:lineRule="auto"/>
              <w:ind w:left="1800"/>
              <w:jc w:val="left"/>
              <w:rPr>
                <w:rStyle w:val="FontStyle15"/>
              </w:rPr>
            </w:pPr>
            <w:r>
              <w:rPr>
                <w:rStyle w:val="FontStyle15"/>
              </w:rPr>
              <w:t>II. Президиум Арбитражного суда Оренбургской области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2.1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 xml:space="preserve">Провести заседания президиума суда по актуальным </w:t>
            </w:r>
            <w:r>
              <w:rPr>
                <w:rStyle w:val="FontStyle17"/>
              </w:rPr>
              <w:t>вопросам правоприменительной практики.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Чердинцева Г.В., Штырник В.М., председатели судебных составов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8" w:lineRule="exact"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rPr>
          <w:gridAfter w:val="1"/>
          <w:wAfter w:w="38" w:type="dxa"/>
        </w:trPr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right"/>
              <w:rPr>
                <w:rStyle w:val="FontStyle17"/>
              </w:rPr>
            </w:pPr>
            <w:r>
              <w:rPr>
                <w:rStyle w:val="FontStyle17"/>
              </w:rPr>
              <w:t>2.2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Рассмотреть материалы обобщения судебной практики, подготовленные арбитражным судом, а также материалы, поступившие из ФАС Уральск</w:t>
            </w:r>
            <w:r>
              <w:rPr>
                <w:rStyle w:val="FontStyle17"/>
              </w:rPr>
              <w:t>ого округа, вынесенные на рассмотрение президиума суда.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Чердинцева Г.В., Штырник В.М., председатели судебных составов</w:t>
            </w:r>
          </w:p>
        </w:tc>
        <w:tc>
          <w:tcPr>
            <w:tcW w:w="170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8" w:lineRule="exact"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8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III. Обобщение судебной практики, совершенствование законодательства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3.1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Обобщить судебную практику рассмотрения зая</w:t>
            </w:r>
            <w:r>
              <w:rPr>
                <w:rStyle w:val="FontStyle17"/>
              </w:rPr>
              <w:t>влений о взысканий судебных издержек по делам, рассматриваемым в порядке упрощенного производства.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Вернигорова О.А.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сентябрь 2014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3.2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обзор практики рассмотрения споров, связанных с применением ст. 20.4 КоАП РФ.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Федорова С.Г.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8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октябрь 2</w:t>
            </w:r>
            <w:r>
              <w:rPr>
                <w:rStyle w:val="FontStyle17"/>
              </w:rPr>
              <w:t>014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3.3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Обсуждение опубликованных на сайте постановлений и информационных писем Высшего Арбитражного Суда Российской Федерации / Верховного Суда Российской Федерации.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Штырник В.М., председатели судебных составов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4" w:lineRule="exact"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3.4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и</w:t>
            </w:r>
            <w:r>
              <w:rPr>
                <w:rStyle w:val="FontStyle17"/>
              </w:rPr>
              <w:t>нформационное сообщение для судей о сложившейся практике оставления искового заявления без рассмотрения по основанию соблюдения истцом претензионного или иного досудебного порядка урегулирования спора с ответчиком, если это предусмотрено федеральным законо</w:t>
            </w:r>
            <w:r>
              <w:rPr>
                <w:rStyle w:val="FontStyle17"/>
              </w:rPr>
              <w:t>м или договором.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Вишнякова А.А.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июль</w:t>
            </w:r>
          </w:p>
          <w:p w:rsidR="00000000" w:rsidRDefault="00485FF3">
            <w:pPr>
              <w:pStyle w:val="Style5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2014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3.5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информационную сессию на тему: «Проблемы пересмотра (оспаривания) кадастровой стоимости земельных участков».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>Штырник В.М., Кофанова Н.А., Бабина О.Е., Калашникова А.В., Бочарова О.В.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сентябрь</w:t>
            </w:r>
          </w:p>
          <w:p w:rsidR="00000000" w:rsidRDefault="00485FF3">
            <w:pPr>
              <w:pStyle w:val="Style5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2014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3.6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Выработать и обобщить рекомендации по единообразной структуре решения, довести до судей гражданской коллегии.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Федоренко А.Г.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октябрь 2014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080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8"/>
              <w:widowControl/>
              <w:spacing w:line="240" w:lineRule="auto"/>
              <w:rPr>
                <w:rStyle w:val="FontStyle15"/>
              </w:rPr>
            </w:pPr>
            <w:r>
              <w:rPr>
                <w:rStyle w:val="FontStyle15"/>
              </w:rPr>
              <w:t>IV. Организационное обеспечение деятельности арбитражного суда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4.1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 xml:space="preserve">Провести проверку соблюдения </w:t>
            </w:r>
            <w:r>
              <w:rPr>
                <w:rStyle w:val="FontStyle17"/>
              </w:rPr>
              <w:t>процессуальных сроков изготовления судебных актов в полном объеме, сроков рассылки копий судебных актов и выдачи исполнительных листов за первое полугодие 2014 года.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8" w:lineRule="exact"/>
              <w:ind w:left="240"/>
              <w:rPr>
                <w:rStyle w:val="FontStyle17"/>
              </w:rPr>
            </w:pPr>
            <w:r>
              <w:rPr>
                <w:rStyle w:val="FontStyle17"/>
              </w:rPr>
              <w:t>Председатели судебных составов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ноябрь</w:t>
            </w:r>
          </w:p>
          <w:p w:rsidR="00000000" w:rsidRDefault="00485FF3">
            <w:pPr>
              <w:pStyle w:val="Style5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2014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4.2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 xml:space="preserve">Провести мониторинг приостановленных </w:t>
            </w:r>
            <w:r>
              <w:rPr>
                <w:rStyle w:val="FontStyle17"/>
              </w:rPr>
              <w:t>судебных дел по состоянию на 20.12.2014 года. Результаты обсудить на оперативном совещании судей.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Штырник В.М., председатели судебных составов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декабрь 2014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4.3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обсуждение результатов анализа причин отмены, изменения судебных актов в апелляци</w:t>
            </w:r>
            <w:r>
              <w:rPr>
                <w:rStyle w:val="FontStyle17"/>
              </w:rPr>
              <w:t>онной и кассационной инстанциях в судебных составах гражданской коллегии.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4" w:lineRule="exact"/>
              <w:ind w:left="240"/>
              <w:rPr>
                <w:rStyle w:val="FontStyle17"/>
              </w:rPr>
            </w:pPr>
            <w:r>
              <w:rPr>
                <w:rStyle w:val="FontStyle17"/>
              </w:rPr>
              <w:t>Председатели судебных составов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 по отдельному плану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4.4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Продолжить работу по формированию списка арбитражных заседателей суда.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83" w:lineRule="exact"/>
              <w:rPr>
                <w:rStyle w:val="FontStyle17"/>
              </w:rPr>
            </w:pPr>
            <w:r>
              <w:rPr>
                <w:rStyle w:val="FontStyle17"/>
              </w:rPr>
              <w:t>Штырник В.М., Щербакова С.В.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4" w:lineRule="exact"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</w:t>
            </w:r>
            <w:r>
              <w:rPr>
                <w:rStyle w:val="FontStyle17"/>
              </w:rPr>
              <w:t>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4.5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Продолжить работу по поддержанию официального сайта суда в актуальном состоянии, информационно-новостному наполнению сайта.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8" w:lineRule="exact"/>
              <w:rPr>
                <w:rStyle w:val="FontStyle17"/>
                <w:spacing w:val="30"/>
              </w:rPr>
            </w:pPr>
            <w:r>
              <w:rPr>
                <w:rStyle w:val="FontStyle17"/>
              </w:rPr>
              <w:t xml:space="preserve">Комлева М.А., Петряков </w:t>
            </w:r>
            <w:r>
              <w:rPr>
                <w:rStyle w:val="FontStyle17"/>
                <w:spacing w:val="30"/>
              </w:rPr>
              <w:t>ВС.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8" w:lineRule="exact"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70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4.6</w:t>
            </w:r>
          </w:p>
        </w:tc>
        <w:tc>
          <w:tcPr>
            <w:tcW w:w="553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Продолжить работу по информированию представителей СМИ о движ</w:t>
            </w:r>
            <w:r>
              <w:rPr>
                <w:rStyle w:val="FontStyle17"/>
              </w:rPr>
              <w:t>ении дел, результатах судебных заседаний и содержании принятых судебных    актов    по    арбитражным    делам,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8" w:lineRule="exact"/>
              <w:ind w:left="226"/>
              <w:rPr>
                <w:rStyle w:val="FontStyle17"/>
              </w:rPr>
            </w:pPr>
            <w:r>
              <w:rPr>
                <w:rStyle w:val="FontStyle17"/>
              </w:rPr>
              <w:t>Все судьи, помощники</w:t>
            </w:r>
          </w:p>
          <w:p w:rsidR="00000000" w:rsidRDefault="00485FF3">
            <w:pPr>
              <w:pStyle w:val="Style4"/>
              <w:widowControl/>
              <w:spacing w:line="278" w:lineRule="exact"/>
              <w:ind w:left="226"/>
              <w:rPr>
                <w:rStyle w:val="FontStyle17"/>
              </w:rPr>
            </w:pPr>
            <w:r>
              <w:rPr>
                <w:rStyle w:val="FontStyle17"/>
              </w:rPr>
              <w:t>судей, Комлева М.А.</w:t>
            </w:r>
          </w:p>
        </w:tc>
        <w:tc>
          <w:tcPr>
            <w:tcW w:w="17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по мере поступления запросов</w:t>
            </w:r>
          </w:p>
        </w:tc>
      </w:tr>
    </w:tbl>
    <w:p w:rsidR="00000000" w:rsidRDefault="00485FF3">
      <w:pPr>
        <w:widowControl/>
        <w:rPr>
          <w:rStyle w:val="FontStyle17"/>
        </w:rPr>
        <w:sectPr w:rsidR="00000000">
          <w:headerReference w:type="default" r:id="rId6"/>
          <w:headerReference w:type="first" r:id="rId7"/>
          <w:type w:val="continuous"/>
          <w:pgSz w:w="11905" w:h="16837"/>
          <w:pgMar w:top="580" w:right="572" w:bottom="925" w:left="1292" w:header="720" w:footer="720" w:gutter="0"/>
          <w:cols w:space="60"/>
          <w:noEndnote/>
          <w:titlePg/>
        </w:sectPr>
      </w:pPr>
    </w:p>
    <w:p w:rsidR="00000000" w:rsidRDefault="00485FF3">
      <w:pPr>
        <w:widowControl/>
        <w:spacing w:line="1" w:lineRule="exact"/>
        <w:rPr>
          <w:sz w:val="2"/>
          <w:szCs w:val="2"/>
        </w:rPr>
      </w:pPr>
      <w:r>
        <w:rPr>
          <w:noProof/>
        </w:rPr>
        <w:lastRenderedPageBreak/>
        <w:pict>
          <v:group id="_x0000_s1026" style="position:absolute;margin-left:0;margin-top:0;width:7in;height:749.8pt;z-index:251658240;mso-wrap-distance-left:7in;mso-wrap-distance-right:7in;mso-position-horizontal-relative:margin" coordorigin="1282,974" coordsize="10080,14996"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left:1282;top:1233;width:10080;height:14736;mso-wrap-edited:f" o:allowincell="f" filled="f" strokecolor="white" strokeweight="0">
              <v:textbox inset="0,0,0,0">
                <w:txbxContent>
                  <w:tbl>
                    <w:tblPr>
                      <w:tblW w:w="0" w:type="auto"/>
                      <w:tblInd w:w="40" w:type="dxa"/>
                      <w:tblLayout w:type="fixed"/>
                      <w:tblCellMar>
                        <w:left w:w="40" w:type="dxa"/>
                        <w:right w:w="40" w:type="dxa"/>
                      </w:tblCellMar>
                      <w:tblLook w:val="0000"/>
                    </w:tblPr>
                    <w:tblGrid>
                      <w:gridCol w:w="701"/>
                      <w:gridCol w:w="5530"/>
                      <w:gridCol w:w="2126"/>
                      <w:gridCol w:w="1723"/>
                    </w:tblGrid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4.7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Подвести итоги работы отдела делопроизводс</w:t>
                          </w:r>
                          <w:r>
                            <w:rPr>
                              <w:rStyle w:val="FontStyle17"/>
                            </w:rPr>
                            <w:t>тва за первое полугодие 2014 года.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78" w:lineRule="exac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Каширская Л.И. Думская О.И. Аношкина С.В.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83" w:lineRule="exact"/>
                            <w:ind w:left="24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июль 2014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4.8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74" w:lineRule="exact"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Проводить занятия по изучению Инструкции по делопроизводству в арбитражных судах Российской Федерации, утвержденной постановлением Пленума ВАС РФ от 25.12.2013</w:t>
                          </w:r>
                          <w:r>
                            <w:rPr>
                              <w:rStyle w:val="FontStyle17"/>
                            </w:rPr>
                            <w:t>г. № 100, с секретарями судебных заседаний, специалистами судебных составов и специалистами, ответственными за ведение делопроизводства.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78" w:lineRule="exac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Каширская Л.И., Думская О.И.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78" w:lineRule="exact"/>
                            <w:ind w:left="211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в течение полугодия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4.9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74" w:lineRule="exact"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Подготовить информацию по ведению делопроизводства в отделе инфор</w:t>
                          </w:r>
                          <w:r>
                            <w:rPr>
                              <w:rStyle w:val="FontStyle17"/>
                            </w:rPr>
                            <w:t>матизации и связи суда.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center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Думская О.И.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83" w:lineRule="exact"/>
                            <w:ind w:left="24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сентябрь 2014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4.10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74" w:lineRule="exact"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Провести анализ работы по ведению делопроизводства в отделе кадров и государственной службы, финансово-хозяйственном отделе суда.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78" w:lineRule="exac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Каширская Л.И., Думская О.И.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83" w:lineRule="exact"/>
                            <w:ind w:left="24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сентябрь 2014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4.11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74" w:lineRule="exact"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Провести а</w:t>
                          </w:r>
                          <w:r>
                            <w:rPr>
                              <w:rStyle w:val="FontStyle17"/>
                            </w:rPr>
                            <w:t>нализ работы по ведению делопроизводства в судебных составах (5, 6, 7).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83" w:lineRule="exac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Каширская Л.И., Бочарова М.А.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83" w:lineRule="exact"/>
                            <w:ind w:left="24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ноябрь 2014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4.12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74" w:lineRule="exact"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Провести анализ работы по ведению делопроизводства в судебных составах (1, 2, 3, 4).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83" w:lineRule="exac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Каширская Л.И., Бочарова М.А.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78" w:lineRule="exact"/>
                            <w:ind w:left="24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декабрь 2014 год</w:t>
                          </w:r>
                          <w:r>
                            <w:rPr>
                              <w:rStyle w:val="FontStyle17"/>
                            </w:rPr>
                            <w:t>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4.13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Подготовить информацию о работе архива суда по организации приема судебных дел на хранение и уничтожению дел с истекшим сроком хранения.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center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Аношкина С.В.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83" w:lineRule="exact"/>
                            <w:ind w:left="24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декабрь 2014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4.14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74" w:lineRule="exact"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Провести анализ работы по хранению, изготовлению и отправке исполнительны</w:t>
                          </w:r>
                          <w:r>
                            <w:rPr>
                              <w:rStyle w:val="FontStyle17"/>
                            </w:rPr>
                            <w:t>х листов.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center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Каширская Л.И.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78" w:lineRule="exact"/>
                            <w:ind w:left="24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декабрь 2014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4.15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Проанализировать работу по оформлению и отправке судебных дел в вышестоящие инстанции всех судебных составов.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center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Думская О.И.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83" w:lineRule="exact"/>
                            <w:ind w:left="24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октябрь 2014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4.16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83" w:lineRule="exact"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Подготовить сводную номенклатуру дел суда на 2015 год.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center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Аношк</w:t>
                          </w:r>
                          <w:r>
                            <w:rPr>
                              <w:rStyle w:val="FontStyle17"/>
                            </w:rPr>
                            <w:t>ина С.В.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83" w:lineRule="exact"/>
                            <w:ind w:left="24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октябрь 2014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4.17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Подготовить и отправить в Судебный департамент при Верховном Суде РФ бюджетную отчетность за первое полугодие, за 9 месяцев 2014 года.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center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Белоусова О.С.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78" w:lineRule="exac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до 9 июля, до 9 октября 2014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4.18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74" w:lineRule="exact"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Подготовить и отправить в Судебны</w:t>
                          </w:r>
                          <w:r>
                            <w:rPr>
                              <w:rStyle w:val="FontStyle17"/>
                            </w:rPr>
                            <w:t>й департамент при Верховном Суде РФ отчет о расходах и численности работников федеральных государственных органов, государственных органов субъектов РФ за первое полугодие, за 9 месяцев 2014 года.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center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Курлаева Т.Н.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78" w:lineRule="exac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до 9 июля, до 9 октября 2014 года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4.19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Подго</w:t>
                          </w:r>
                          <w:r>
                            <w:rPr>
                              <w:rStyle w:val="FontStyle17"/>
                            </w:rPr>
                            <w:t>товить и сдать в бюджетные и внебюджетные фонды отчетности в соответствии с установленными сроками и формами.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78" w:lineRule="exac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Белоусова О.С., Курлаева Т.Н.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78" w:lineRule="exact"/>
                            <w:ind w:left="211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в течение полугодия</w:t>
                          </w:r>
                        </w:p>
                      </w:tc>
                    </w:tr>
                    <w:tr w:rsidR="00000000">
                      <w:tblPrEx>
                        <w:tblCellMar>
                          <w:top w:w="0" w:type="dxa"/>
                          <w:bottom w:w="0" w:type="dxa"/>
                        </w:tblCellMar>
                      </w:tblPrEx>
                      <w:tc>
                        <w:tcPr>
                          <w:tcW w:w="701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40" w:lineRule="auto"/>
                            <w:jc w:val="lef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4.20</w:t>
                          </w:r>
                        </w:p>
                      </w:tc>
                      <w:tc>
                        <w:tcPr>
                          <w:tcW w:w="5530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5"/>
                            <w:widowControl/>
                            <w:spacing w:line="274" w:lineRule="exact"/>
                            <w:ind w:left="5" w:hanging="5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Проанализировать финансово-хозяйственную деятельность за первое полугодие 2014 года, внест</w:t>
                          </w:r>
                          <w:r>
                            <w:rPr>
                              <w:rStyle w:val="FontStyle17"/>
                            </w:rPr>
                            <w:t>и предложения в Судебный департамент при Верховном Суде РФ по перераспределению (дополнительному выделению) лимитов бюджетных обязательств на 2014 год.</w:t>
                          </w:r>
                        </w:p>
                      </w:tc>
                      <w:tc>
                        <w:tcPr>
                          <w:tcW w:w="2126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78" w:lineRule="exact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Белоусова О.С., Курлаева Т.Н.</w:t>
                          </w:r>
                        </w:p>
                      </w:tc>
                      <w:tc>
                        <w:tcPr>
                          <w:tcW w:w="1723" w:type="dxa"/>
                          <w:tcBorders>
                            <w:top w:val="single" w:sz="6" w:space="0" w:color="auto"/>
                            <w:left w:val="single" w:sz="6" w:space="0" w:color="auto"/>
                            <w:bottom w:val="single" w:sz="6" w:space="0" w:color="auto"/>
                            <w:right w:val="single" w:sz="6" w:space="0" w:color="auto"/>
                          </w:tcBorders>
                        </w:tcPr>
                        <w:p w:rsidR="00000000" w:rsidRDefault="00485FF3">
                          <w:pPr>
                            <w:pStyle w:val="Style4"/>
                            <w:widowControl/>
                            <w:spacing w:line="278" w:lineRule="exact"/>
                            <w:ind w:left="211"/>
                            <w:rPr>
                              <w:rStyle w:val="FontStyle17"/>
                            </w:rPr>
                          </w:pPr>
                          <w:r>
                            <w:rPr>
                              <w:rStyle w:val="FontStyle17"/>
                            </w:rPr>
                            <w:t>в течение полугодия</w:t>
                          </w:r>
                        </w:p>
                      </w:tc>
                    </w:tr>
                  </w:tbl>
                </w:txbxContent>
              </v:textbox>
            </v:shape>
            <v:shape id="_x0000_s1028" type="#_x0000_t202" style="position:absolute;left:2098;top:974;width:2558;height:255;mso-wrap-edited:f" o:allowincell="f" filled="f" strokecolor="white" strokeweight="0">
              <v:textbox inset="0,0,0,0">
                <w:txbxContent>
                  <w:p w:rsidR="00000000" w:rsidRDefault="00485FF3">
                    <w:pPr>
                      <w:pStyle w:val="Style11"/>
                      <w:widowControl/>
                      <w:jc w:val="both"/>
                      <w:rPr>
                        <w:rStyle w:val="FontStyle17"/>
                        <w:u w:val="single"/>
                      </w:rPr>
                    </w:pPr>
                    <w:r>
                      <w:rPr>
                        <w:rStyle w:val="FontStyle17"/>
                        <w:u w:val="single"/>
                      </w:rPr>
                      <w:t>рассматриваемым судом.</w:t>
                    </w:r>
                  </w:p>
                </w:txbxContent>
              </v:textbox>
            </v:shape>
            <w10:wrap type="topAndBottom" anchorx="margin"/>
          </v:group>
        </w:pict>
      </w:r>
    </w:p>
    <w:p w:rsidR="00000000" w:rsidRDefault="00485FF3">
      <w:pPr>
        <w:widowControl/>
        <w:rPr>
          <w:rStyle w:val="FontStyle17"/>
        </w:rPr>
        <w:sectPr w:rsidR="00000000">
          <w:pgSz w:w="11905" w:h="16837"/>
          <w:pgMar w:top="592" w:right="553" w:bottom="529" w:left="1273" w:header="720" w:footer="720" w:gutter="0"/>
          <w:cols w:space="720"/>
          <w:noEndnote/>
        </w:sectPr>
      </w:pP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682"/>
        <w:gridCol w:w="5530"/>
        <w:gridCol w:w="2126"/>
        <w:gridCol w:w="1704"/>
      </w:tblGrid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4.21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4" w:lineRule="exact"/>
              <w:jc w:val="both"/>
              <w:rPr>
                <w:rStyle w:val="FontStyle17"/>
              </w:rPr>
            </w:pPr>
            <w:r>
              <w:rPr>
                <w:rStyle w:val="FontStyle17"/>
              </w:rPr>
              <w:t>Провести контрольные мероприятия по:</w:t>
            </w:r>
          </w:p>
          <w:p w:rsidR="00000000" w:rsidRDefault="00485FF3">
            <w:pPr>
              <w:pStyle w:val="Style10"/>
              <w:widowControl/>
              <w:tabs>
                <w:tab w:val="left" w:pos="571"/>
              </w:tabs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а)</w:t>
            </w:r>
            <w:r>
              <w:rPr>
                <w:rStyle w:val="FontStyle17"/>
                <w:sz w:val="20"/>
                <w:szCs w:val="20"/>
              </w:rPr>
              <w:tab/>
            </w:r>
            <w:r>
              <w:rPr>
                <w:rStyle w:val="FontStyle17"/>
              </w:rPr>
              <w:t>сверке остатков денежной наличности и</w:t>
            </w:r>
            <w:r>
              <w:rPr>
                <w:rStyle w:val="FontStyle17"/>
              </w:rPr>
              <w:br/>
              <w:t>денежных документов в кассе;</w:t>
            </w:r>
          </w:p>
          <w:p w:rsidR="00000000" w:rsidRDefault="00485FF3">
            <w:pPr>
              <w:pStyle w:val="Style10"/>
              <w:widowControl/>
              <w:tabs>
                <w:tab w:val="left" w:pos="571"/>
              </w:tabs>
              <w:rPr>
                <w:rStyle w:val="FontStyle17"/>
              </w:rPr>
            </w:pPr>
            <w:r>
              <w:rPr>
                <w:rStyle w:val="FontStyle17"/>
              </w:rPr>
              <w:t>б)</w:t>
            </w:r>
            <w:r>
              <w:rPr>
                <w:rStyle w:val="FontStyle17"/>
                <w:sz w:val="20"/>
                <w:szCs w:val="20"/>
              </w:rPr>
              <w:tab/>
            </w:r>
            <w:r>
              <w:rPr>
                <w:rStyle w:val="FontStyle17"/>
              </w:rPr>
              <w:t>сверке остатков ГСМ в соответствии с</w:t>
            </w:r>
            <w:r>
              <w:rPr>
                <w:rStyle w:val="FontStyle17"/>
              </w:rPr>
              <w:br/>
              <w:t>выданными путевыми листами;</w:t>
            </w:r>
          </w:p>
          <w:p w:rsidR="00000000" w:rsidRDefault="00485FF3">
            <w:pPr>
              <w:pStyle w:val="Style10"/>
              <w:widowControl/>
              <w:tabs>
                <w:tab w:val="left" w:pos="422"/>
              </w:tabs>
              <w:rPr>
                <w:rStyle w:val="FontStyle17"/>
              </w:rPr>
            </w:pPr>
            <w:r>
              <w:rPr>
                <w:rStyle w:val="FontStyle17"/>
              </w:rPr>
              <w:t>в)</w:t>
            </w:r>
            <w:r>
              <w:rPr>
                <w:rStyle w:val="FontStyle17"/>
                <w:sz w:val="20"/>
                <w:szCs w:val="20"/>
              </w:rPr>
              <w:tab/>
            </w:r>
            <w:r>
              <w:rPr>
                <w:rStyle w:val="FontStyle17"/>
              </w:rPr>
              <w:t>снятию показаний спидометра.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 xml:space="preserve">Белоусова О.С., </w:t>
            </w:r>
            <w:r>
              <w:rPr>
                <w:rStyle w:val="FontStyle17"/>
              </w:rPr>
              <w:lastRenderedPageBreak/>
              <w:t>Мельник Н.М.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4.22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Ре</w:t>
            </w:r>
            <w:r>
              <w:rPr>
                <w:rStyle w:val="FontStyle17"/>
              </w:rPr>
              <w:t>ализовать возможность отправки и приема факсимильных сообщений посредством средств вычислительной техники.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4" w:lineRule="exact"/>
              <w:ind w:left="226"/>
              <w:rPr>
                <w:rStyle w:val="FontStyle17"/>
              </w:rPr>
            </w:pPr>
            <w:r>
              <w:rPr>
                <w:rStyle w:val="FontStyle17"/>
              </w:rPr>
              <w:t>Петряков В.С., Асилов Т.С.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83" w:lineRule="exact"/>
              <w:ind w:left="264"/>
              <w:rPr>
                <w:rStyle w:val="FontStyle17"/>
              </w:rPr>
            </w:pPr>
            <w:r>
              <w:rPr>
                <w:rStyle w:val="FontStyle17"/>
              </w:rPr>
              <w:t>август 2014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4.23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мониторинг состояния базы АИС «Судопроизводство» и обеспечивать своевременную выгрузку суд</w:t>
            </w:r>
            <w:r>
              <w:rPr>
                <w:rStyle w:val="FontStyle17"/>
              </w:rPr>
              <w:t>ебных актов для дальнейшей публикации их в сети Интернет.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Асилов Т.С.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4.24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Продолжить работу по внедрению новых мощностей и сервисов с использованием технологий виртуализации и осуществлять модернизации существующих и оснащению новых рабочих ме</w:t>
            </w:r>
            <w:r>
              <w:rPr>
                <w:rStyle w:val="FontStyle17"/>
              </w:rPr>
              <w:t>ст компьютерной техникой.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Петряков В.С.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8" w:lineRule="exact"/>
              <w:ind w:left="226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4.25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анализ текущего состояния техники (ИБП, принтеров, серверов, жестких дисков, системных блоков).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Петряков В.С.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83" w:lineRule="exact"/>
              <w:ind w:left="264"/>
              <w:rPr>
                <w:rStyle w:val="FontStyle17"/>
              </w:rPr>
            </w:pPr>
            <w:r>
              <w:rPr>
                <w:rStyle w:val="FontStyle17"/>
              </w:rPr>
              <w:t>декабрь 2014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4.26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учебу с судьями, помощниками судей, се</w:t>
            </w:r>
            <w:r>
              <w:rPr>
                <w:rStyle w:val="FontStyle17"/>
              </w:rPr>
              <w:t>кретарями судебного заседания и специалистами по работе с программными комплексами, информационными системами суда и интернет-ресурсами.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Петряков В.С.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8" w:lineRule="exact"/>
              <w:ind w:left="226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4.27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Обеспечить контроль работы сетевых приложений, программ, антивирусной защиты, и</w:t>
            </w:r>
            <w:r>
              <w:rPr>
                <w:rStyle w:val="FontStyle17"/>
              </w:rPr>
              <w:t>нформационных систем суда.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Петряков В.С.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4.28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Провести мониторинг работы автоматизирован</w:t>
            </w:r>
            <w:r>
              <w:rPr>
                <w:rStyle w:val="FontStyle17"/>
              </w:rPr>
              <w:softHyphen/>
              <w:t>ного распределения дел, вносить изменения в рабочий график суда, контролировать равномерность распределения нагрузки.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Горбунов С.В.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ежемесячно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10042" w:type="dxa"/>
            <w:gridSpan w:val="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8"/>
              <w:widowControl/>
              <w:spacing w:line="240" w:lineRule="auto"/>
              <w:ind w:left="1752"/>
              <w:jc w:val="left"/>
              <w:rPr>
                <w:rStyle w:val="FontStyle15"/>
              </w:rPr>
            </w:pPr>
            <w:r>
              <w:rPr>
                <w:rStyle w:val="FontStyle15"/>
              </w:rPr>
              <w:t>V. Кадровое</w:t>
            </w:r>
            <w:r>
              <w:rPr>
                <w:rStyle w:val="FontStyle15"/>
              </w:rPr>
              <w:t xml:space="preserve"> обеспечение деятельности арбитражного суда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Обеспечить обучение судей на базе Российской академии народного хозяйства и государственной службы при Президенте РФ и Российской академии правосудия в соответствии с планом повышения квалификации.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 xml:space="preserve">Карпенко </w:t>
            </w:r>
            <w:r>
              <w:rPr>
                <w:rStyle w:val="FontStyle17"/>
              </w:rPr>
              <w:t>В.Г., Бояркина С.П.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до 3 декабря</w:t>
            </w:r>
          </w:p>
          <w:p w:rsidR="00000000" w:rsidRDefault="00485FF3">
            <w:pPr>
              <w:pStyle w:val="Style4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2014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5.2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10" w:hanging="10"/>
              <w:rPr>
                <w:rStyle w:val="FontStyle17"/>
              </w:rPr>
            </w:pPr>
            <w:r>
              <w:rPr>
                <w:rStyle w:val="FontStyle17"/>
              </w:rPr>
              <w:t>Подготовить и разместить сведения о вакантных должностях государственной гражданской службы РФ на Федеральном портале государственной службы управленческих кадров.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Карпенко В.Г.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8" w:lineRule="exact"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5.3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ind w:left="10" w:hanging="10"/>
              <w:rPr>
                <w:rStyle w:val="FontStyle17"/>
              </w:rPr>
            </w:pPr>
            <w:r>
              <w:rPr>
                <w:rStyle w:val="FontStyle17"/>
              </w:rPr>
              <w:t>Продо</w:t>
            </w:r>
            <w:r>
              <w:rPr>
                <w:rStyle w:val="FontStyle17"/>
              </w:rPr>
              <w:t>лжить работу по формированию кадрового резерва на должности государственной гражданской службы.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83" w:lineRule="exact"/>
              <w:rPr>
                <w:rStyle w:val="FontStyle17"/>
              </w:rPr>
            </w:pPr>
            <w:r>
              <w:rPr>
                <w:rStyle w:val="FontStyle17"/>
              </w:rPr>
              <w:t>Штырник В.М., Карпенко В.Г.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8" w:lineRule="exact"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5.4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10" w:hanging="10"/>
              <w:rPr>
                <w:rStyle w:val="FontStyle17"/>
              </w:rPr>
            </w:pPr>
            <w:r>
              <w:rPr>
                <w:rStyle w:val="FontStyle17"/>
              </w:rPr>
              <w:t>Подготовить и представить отчет об использовании информационного ресурса Федерального портала государственн</w:t>
            </w:r>
            <w:r>
              <w:rPr>
                <w:rStyle w:val="FontStyle17"/>
              </w:rPr>
              <w:t>ой службы управленческих кадров в Судебный департамент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40" w:lineRule="auto"/>
              <w:rPr>
                <w:rStyle w:val="FontStyle17"/>
              </w:rPr>
            </w:pPr>
            <w:r>
              <w:rPr>
                <w:rStyle w:val="FontStyle17"/>
              </w:rPr>
              <w:t>Карпенко В.Г.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ежеквар</w:t>
            </w:r>
            <w:r>
              <w:rPr>
                <w:rStyle w:val="FontStyle17"/>
              </w:rPr>
              <w:softHyphen/>
              <w:t>тально после завершения регистрации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485FF3">
            <w:pPr>
              <w:pStyle w:val="Style1"/>
              <w:widowControl/>
            </w:pPr>
          </w:p>
        </w:tc>
        <w:tc>
          <w:tcPr>
            <w:tcW w:w="5530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ind w:right="2774"/>
              <w:rPr>
                <w:rStyle w:val="FontStyle17"/>
              </w:rPr>
            </w:pPr>
            <w:r>
              <w:rPr>
                <w:rStyle w:val="FontStyle17"/>
              </w:rPr>
              <w:t>при Верховном Суде РФ.</w:t>
            </w:r>
          </w:p>
        </w:tc>
        <w:tc>
          <w:tcPr>
            <w:tcW w:w="212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485FF3">
            <w:pPr>
              <w:pStyle w:val="Style1"/>
              <w:widowControl/>
            </w:pPr>
          </w:p>
        </w:tc>
        <w:tc>
          <w:tcPr>
            <w:tcW w:w="170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на портале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5.5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Организовать проведение квалификационного экзамена для присвоения классных чинов государственным граж</w:t>
            </w:r>
            <w:r>
              <w:rPr>
                <w:rStyle w:val="FontStyle17"/>
              </w:rPr>
              <w:t>данским служащим арбитражного суда.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83" w:lineRule="exact"/>
              <w:ind w:left="206" w:firstLine="58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Пивнев В.П., Бояркина С.П.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по</w:t>
            </w:r>
          </w:p>
          <w:p w:rsidR="00000000" w:rsidRDefault="00485FF3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отдельному графику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5.6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 xml:space="preserve">Подготовить документы к присвоению квалификационных классов судьям и направить их в квалификационную коллегию судей Оренбургской </w:t>
            </w:r>
            <w:r>
              <w:rPr>
                <w:rStyle w:val="FontStyle17"/>
              </w:rPr>
              <w:lastRenderedPageBreak/>
              <w:t>области.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ind w:left="216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Карпенко В.Г.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по</w:t>
            </w:r>
          </w:p>
          <w:p w:rsidR="00000000" w:rsidRDefault="00485FF3">
            <w:pPr>
              <w:pStyle w:val="Style4"/>
              <w:widowControl/>
              <w:spacing w:line="278" w:lineRule="exact"/>
              <w:rPr>
                <w:rStyle w:val="FontStyle17"/>
              </w:rPr>
            </w:pPr>
            <w:r>
              <w:rPr>
                <w:rStyle w:val="FontStyle17"/>
              </w:rPr>
              <w:t xml:space="preserve">отдельному </w:t>
            </w:r>
            <w:r>
              <w:rPr>
                <w:rStyle w:val="FontStyle17"/>
              </w:rPr>
              <w:t>графику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lastRenderedPageBreak/>
              <w:t>5.7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и направить документы в Высшую квалификационную коллегию судей РФ к присвоению квалификационных классов судьям арбитражного суда.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ind w:left="216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Карпенко В.Г.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jc w:val="center"/>
              <w:rPr>
                <w:rStyle w:val="FontStyle17"/>
              </w:rPr>
            </w:pPr>
            <w:r>
              <w:rPr>
                <w:rStyle w:val="FontStyle17"/>
              </w:rPr>
              <w:t>по</w:t>
            </w:r>
          </w:p>
          <w:p w:rsidR="00000000" w:rsidRDefault="00485FF3">
            <w:pPr>
              <w:pStyle w:val="Style4"/>
              <w:widowControl/>
              <w:spacing w:line="274" w:lineRule="exact"/>
              <w:rPr>
                <w:rStyle w:val="FontStyle17"/>
              </w:rPr>
            </w:pPr>
            <w:r>
              <w:rPr>
                <w:rStyle w:val="FontStyle17"/>
              </w:rPr>
              <w:t>отдельному графику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5.8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Направить сведения о неполной занятости и движении работнико</w:t>
            </w:r>
            <w:r>
              <w:rPr>
                <w:rStyle w:val="FontStyle17"/>
              </w:rPr>
              <w:t>в в территориальный орган Федеральной службы государственной статистики по Оренбургской области.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ind w:left="216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Карпенко В.Г.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8" w:lineRule="exact"/>
              <w:ind w:left="288"/>
              <w:rPr>
                <w:rStyle w:val="FontStyle17"/>
              </w:rPr>
            </w:pPr>
            <w:r>
              <w:rPr>
                <w:rStyle w:val="FontStyle17"/>
              </w:rPr>
              <w:t>ежеквар</w:t>
            </w:r>
            <w:r>
              <w:rPr>
                <w:rStyle w:val="FontStyle17"/>
              </w:rPr>
              <w:softHyphen/>
              <w:t>тально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5.9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74" w:lineRule="exact"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Подготовить и оформить документы для назначения пенсии за выслугу лет на государственной гражданской службе гражданским служа</w:t>
            </w:r>
            <w:r>
              <w:rPr>
                <w:rStyle w:val="FontStyle17"/>
              </w:rPr>
              <w:t>щим суда.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ind w:left="216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Карпенко В.Г.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83" w:lineRule="exact"/>
              <w:ind w:left="245"/>
              <w:rPr>
                <w:rStyle w:val="FontStyle17"/>
              </w:rPr>
            </w:pPr>
            <w:r>
              <w:rPr>
                <w:rStyle w:val="FontStyle17"/>
              </w:rPr>
              <w:t>август 2014 года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5.10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ind w:left="5" w:hanging="5"/>
              <w:rPr>
                <w:rStyle w:val="FontStyle17"/>
              </w:rPr>
            </w:pPr>
            <w:r>
              <w:rPr>
                <w:rStyle w:val="FontStyle17"/>
              </w:rPr>
              <w:t>Продолжить работу по ведению воинского учета и бронированию граждан, пребывающих в запасе, работающих в суде.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ind w:left="216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Карпенко В.Г.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78" w:lineRule="exact"/>
              <w:ind w:left="211"/>
              <w:rPr>
                <w:rStyle w:val="FontStyle17"/>
              </w:rPr>
            </w:pPr>
            <w:r>
              <w:rPr>
                <w:rStyle w:val="FontStyle17"/>
              </w:rPr>
              <w:t>в течение полугодия</w:t>
            </w:r>
          </w:p>
        </w:tc>
      </w:tr>
      <w:tr w:rsidR="00000000">
        <w:tblPrEx>
          <w:tblCellMar>
            <w:top w:w="0" w:type="dxa"/>
            <w:bottom w:w="0" w:type="dxa"/>
          </w:tblCellMar>
        </w:tblPrEx>
        <w:tc>
          <w:tcPr>
            <w:tcW w:w="6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5.11</w:t>
            </w:r>
          </w:p>
        </w:tc>
        <w:tc>
          <w:tcPr>
            <w:tcW w:w="55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83" w:lineRule="exact"/>
              <w:ind w:firstLine="5"/>
              <w:rPr>
                <w:rStyle w:val="FontStyle17"/>
              </w:rPr>
            </w:pPr>
            <w:r>
              <w:rPr>
                <w:rStyle w:val="FontStyle17"/>
              </w:rPr>
              <w:t>Составить и утвердить график отпусков на 2015 год.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5"/>
              <w:widowControl/>
              <w:spacing w:line="240" w:lineRule="auto"/>
              <w:ind w:left="206"/>
              <w:jc w:val="left"/>
              <w:rPr>
                <w:rStyle w:val="FontStyle17"/>
              </w:rPr>
            </w:pPr>
            <w:r>
              <w:rPr>
                <w:rStyle w:val="FontStyle17"/>
              </w:rPr>
              <w:t>Бояркина</w:t>
            </w:r>
            <w:r>
              <w:rPr>
                <w:rStyle w:val="FontStyle17"/>
              </w:rPr>
              <w:t xml:space="preserve"> С.П.</w:t>
            </w:r>
          </w:p>
        </w:tc>
        <w:tc>
          <w:tcPr>
            <w:tcW w:w="17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00000" w:rsidRDefault="00485FF3">
            <w:pPr>
              <w:pStyle w:val="Style4"/>
              <w:widowControl/>
              <w:spacing w:line="283" w:lineRule="exact"/>
              <w:rPr>
                <w:rStyle w:val="FontStyle17"/>
              </w:rPr>
            </w:pPr>
            <w:r>
              <w:rPr>
                <w:rStyle w:val="FontStyle17"/>
              </w:rPr>
              <w:t>до 15 декабря 2014 года</w:t>
            </w:r>
          </w:p>
        </w:tc>
      </w:tr>
    </w:tbl>
    <w:p w:rsidR="00334598" w:rsidRDefault="00334598"/>
    <w:sectPr w:rsidR="00334598">
      <w:type w:val="continuous"/>
      <w:pgSz w:w="11905" w:h="16837"/>
      <w:pgMar w:top="595" w:right="572" w:bottom="616" w:left="1292" w:header="720" w:footer="720" w:gutter="0"/>
      <w:cols w:space="6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85FF3" w:rsidRDefault="00485FF3">
      <w:r>
        <w:separator/>
      </w:r>
    </w:p>
  </w:endnote>
  <w:endnote w:type="continuationSeparator" w:id="0">
    <w:p w:rsidR="00485FF3" w:rsidRDefault="00485FF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85FF3" w:rsidRDefault="00485FF3">
      <w:r>
        <w:separator/>
      </w:r>
    </w:p>
  </w:footnote>
  <w:footnote w:type="continuationSeparator" w:id="0">
    <w:p w:rsidR="00485FF3" w:rsidRDefault="00485FF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85FF3">
    <w:pPr>
      <w:pStyle w:val="Style9"/>
      <w:widowControl/>
      <w:ind w:left="-19" w:right="-19"/>
      <w:jc w:val="right"/>
      <w:rPr>
        <w:rStyle w:val="FontStyle16"/>
      </w:rPr>
    </w:pPr>
    <w:r>
      <w:rPr>
        <w:rStyle w:val="FontStyle16"/>
      </w:rPr>
      <w:fldChar w:fldCharType="begin"/>
    </w:r>
    <w:r>
      <w:rPr>
        <w:rStyle w:val="FontStyle16"/>
      </w:rPr>
      <w:instrText>PAGE</w:instrText>
    </w:r>
    <w:r>
      <w:rPr>
        <w:rStyle w:val="FontStyle16"/>
      </w:rPr>
      <w:fldChar w:fldCharType="separate"/>
    </w:r>
    <w:r w:rsidR="00334598">
      <w:rPr>
        <w:rStyle w:val="FontStyle16"/>
        <w:noProof/>
      </w:rPr>
      <w:t>5</w:t>
    </w:r>
    <w:r>
      <w:rPr>
        <w:rStyle w:val="FontStyle16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Default="00485FF3">
    <w:pPr>
      <w:widowControl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</w:compat>
  <w:rsids>
    <w:rsidRoot w:val="00334598"/>
    <w:rsid w:val="00334598"/>
    <w:rsid w:val="00485FF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hAnsi="Times New Roman" w:cs="Times New Roman"/>
      <w:sz w:val="24"/>
      <w:szCs w:val="24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</w:style>
  <w:style w:type="paragraph" w:customStyle="1" w:styleId="Style2">
    <w:name w:val="Style2"/>
    <w:basedOn w:val="a"/>
    <w:uiPriority w:val="99"/>
  </w:style>
  <w:style w:type="paragraph" w:customStyle="1" w:styleId="Style3">
    <w:name w:val="Style3"/>
    <w:basedOn w:val="a"/>
    <w:uiPriority w:val="99"/>
    <w:pPr>
      <w:spacing w:line="322" w:lineRule="exact"/>
      <w:jc w:val="both"/>
    </w:pPr>
  </w:style>
  <w:style w:type="paragraph" w:customStyle="1" w:styleId="Style4">
    <w:name w:val="Style4"/>
    <w:basedOn w:val="a"/>
    <w:uiPriority w:val="99"/>
    <w:pPr>
      <w:spacing w:line="277" w:lineRule="exact"/>
      <w:jc w:val="center"/>
    </w:pPr>
  </w:style>
  <w:style w:type="paragraph" w:customStyle="1" w:styleId="Style5">
    <w:name w:val="Style5"/>
    <w:basedOn w:val="a"/>
    <w:uiPriority w:val="99"/>
    <w:pPr>
      <w:spacing w:line="278" w:lineRule="exact"/>
      <w:jc w:val="both"/>
    </w:pPr>
  </w:style>
  <w:style w:type="paragraph" w:customStyle="1" w:styleId="Style6">
    <w:name w:val="Style6"/>
    <w:basedOn w:val="a"/>
    <w:uiPriority w:val="99"/>
    <w:pPr>
      <w:spacing w:line="324" w:lineRule="exact"/>
      <w:jc w:val="center"/>
    </w:pPr>
  </w:style>
  <w:style w:type="paragraph" w:customStyle="1" w:styleId="Style7">
    <w:name w:val="Style7"/>
    <w:basedOn w:val="a"/>
    <w:uiPriority w:val="99"/>
    <w:pPr>
      <w:spacing w:line="274" w:lineRule="exact"/>
      <w:jc w:val="right"/>
    </w:pPr>
  </w:style>
  <w:style w:type="paragraph" w:customStyle="1" w:styleId="Style8">
    <w:name w:val="Style8"/>
    <w:basedOn w:val="a"/>
    <w:uiPriority w:val="99"/>
    <w:pPr>
      <w:spacing w:line="274" w:lineRule="exact"/>
      <w:jc w:val="center"/>
    </w:pPr>
  </w:style>
  <w:style w:type="paragraph" w:customStyle="1" w:styleId="Style9">
    <w:name w:val="Style9"/>
    <w:basedOn w:val="a"/>
    <w:uiPriority w:val="99"/>
  </w:style>
  <w:style w:type="paragraph" w:customStyle="1" w:styleId="Style10">
    <w:name w:val="Style10"/>
    <w:basedOn w:val="a"/>
    <w:uiPriority w:val="99"/>
    <w:pPr>
      <w:spacing w:line="274" w:lineRule="exact"/>
      <w:jc w:val="both"/>
    </w:pPr>
  </w:style>
  <w:style w:type="paragraph" w:customStyle="1" w:styleId="Style11">
    <w:name w:val="Style11"/>
    <w:basedOn w:val="a"/>
    <w:uiPriority w:val="99"/>
  </w:style>
  <w:style w:type="character" w:customStyle="1" w:styleId="FontStyle13">
    <w:name w:val="Font Style13"/>
    <w:basedOn w:val="a0"/>
    <w:uiPriority w:val="99"/>
    <w:rPr>
      <w:rFonts w:ascii="Times New Roman" w:hAnsi="Times New Roman" w:cs="Times New Roman"/>
      <w:sz w:val="26"/>
      <w:szCs w:val="26"/>
    </w:rPr>
  </w:style>
  <w:style w:type="character" w:customStyle="1" w:styleId="FontStyle14">
    <w:name w:val="Font Style14"/>
    <w:basedOn w:val="a0"/>
    <w:uiPriority w:val="99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5">
    <w:name w:val="Font Style15"/>
    <w:basedOn w:val="a0"/>
    <w:uiPriority w:val="9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6">
    <w:name w:val="Font Style16"/>
    <w:basedOn w:val="a0"/>
    <w:uiPriority w:val="99"/>
    <w:rPr>
      <w:rFonts w:ascii="Times New Roman" w:hAnsi="Times New Roman" w:cs="Times New Roman"/>
      <w:sz w:val="18"/>
      <w:szCs w:val="18"/>
    </w:rPr>
  </w:style>
  <w:style w:type="character" w:customStyle="1" w:styleId="FontStyle17">
    <w:name w:val="Font Style17"/>
    <w:basedOn w:val="a0"/>
    <w:uiPriority w:val="99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1205</Words>
  <Characters>6871</Characters>
  <Application>Microsoft Office Word</Application>
  <DocSecurity>0</DocSecurity>
  <Lines>57</Lines>
  <Paragraphs>16</Paragraphs>
  <ScaleCrop>false</ScaleCrop>
  <Company>ч</Company>
  <LinksUpToDate>false</LinksUpToDate>
  <CharactersWithSpaces>8060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Петряков Виктор</dc:creator>
  <cp:lastModifiedBy>Петряков Виктор</cp:lastModifiedBy>
  <cp:revision>1</cp:revision>
  <dcterms:created xsi:type="dcterms:W3CDTF">2016-09-14T03:51:00Z</dcterms:created>
  <dcterms:modified xsi:type="dcterms:W3CDTF">2016-09-14T03:51:00Z</dcterms:modified>
</cp:coreProperties>
</file>